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E46D9" w:rsidRDefault="009E46D9" w:rsidP="008612F8">
      <w:pPr>
        <w:pStyle w:val="NormalWeb"/>
        <w:ind w:firstLine="720"/>
        <w:jc w:val="center"/>
        <w:rPr>
          <w:b/>
          <w:bCs/>
        </w:rPr>
      </w:pPr>
      <w:r w:rsidRPr="009E46D9">
        <w:rPr>
          <w:b/>
          <w:bCs/>
        </w:rPr>
        <w:t>APPLICATION FORM</w:t>
      </w:r>
    </w:p>
    <w:p w:rsidR="00186BA9" w:rsidRPr="008612F8" w:rsidRDefault="00881986" w:rsidP="008612F8">
      <w:pPr>
        <w:pStyle w:val="NormalWeb"/>
        <w:ind w:firstLine="720"/>
        <w:jc w:val="center"/>
        <w:rPr>
          <w:b/>
          <w:bCs/>
        </w:rPr>
      </w:pPr>
      <w:r>
        <w:rPr>
          <w:b/>
          <w:bCs/>
        </w:rPr>
        <w:t>IMAGINATION AND CONCENTRATION</w:t>
      </w:r>
      <w:r w:rsidR="008612F8">
        <w:rPr>
          <w:b/>
          <w:bCs/>
        </w:rPr>
        <w:br/>
      </w:r>
      <w:r w:rsidR="009E46D9" w:rsidRPr="008612F8">
        <w:rPr>
          <w:b/>
          <w:bCs/>
          <w:sz w:val="20"/>
        </w:rPr>
        <w:t>MICHAEL CHEKHOV INTERNATIONAL SUMMER ACADEMY, AUGUST 2023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0BF"/>
      </w:tblPr>
      <w:tblGrid>
        <w:gridCol w:w="3062"/>
        <w:gridCol w:w="5408"/>
      </w:tblGrid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Name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Age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Address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City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Postal Code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Country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Phone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  <w:jc w:val="right"/>
            </w:pPr>
            <w:r>
              <w:t>E-mail: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9E46D9" w:rsidP="00186BA9">
            <w:pPr>
              <w:pStyle w:val="NormalWeb"/>
              <w:jc w:val="right"/>
            </w:pPr>
            <w:r>
              <w:t>Education/ Artistic experience</w:t>
            </w:r>
            <w:r w:rsidR="00186BA9">
              <w:t>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  <w:tr w:rsidR="00186BA9">
        <w:tc>
          <w:tcPr>
            <w:tcW w:w="30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Pr="009E46D9" w:rsidRDefault="009E46D9" w:rsidP="00186BA9">
            <w:pPr>
              <w:pStyle w:val="NormalWeb"/>
              <w:jc w:val="right"/>
            </w:pPr>
            <w:r w:rsidRPr="009E46D9">
              <w:t>Experience in the Michael Chekhov Technique:</w:t>
            </w:r>
          </w:p>
        </w:tc>
        <w:tc>
          <w:tcPr>
            <w:tcW w:w="54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86BA9" w:rsidRDefault="00186BA9" w:rsidP="00186BA9">
            <w:pPr>
              <w:pStyle w:val="NormalWeb"/>
            </w:pPr>
          </w:p>
        </w:tc>
      </w:tr>
    </w:tbl>
    <w:p w:rsidR="00186BA9" w:rsidRDefault="009E46D9" w:rsidP="00881986">
      <w:pPr>
        <w:pStyle w:val="NormalWeb"/>
      </w:pPr>
      <w:r w:rsidRPr="009E46D9">
        <w:t>I wish to register for the</w:t>
      </w:r>
      <w:r>
        <w:t>:</w:t>
      </w:r>
      <w:r w:rsidR="008612F8">
        <w:t xml:space="preserve"> </w:t>
      </w:r>
      <w:r w:rsidR="00881986">
        <w:t>Michael Chekhov International Summer Academy</w:t>
      </w:r>
      <w:r w:rsidR="00881986">
        <w:br/>
        <w:t>IMAGINATION AND CONCENTRATION</w:t>
      </w:r>
    </w:p>
    <w:p w:rsidR="00186BA9" w:rsidRDefault="009E46D9" w:rsidP="00881986">
      <w:pPr>
        <w:pStyle w:val="NormalWeb"/>
      </w:pPr>
      <w:r w:rsidRPr="009E46D9">
        <w:t>I shall pay:</w:t>
      </w:r>
      <w:r w:rsidR="00186BA9">
        <w:br/>
      </w:r>
      <w:r w:rsidR="00881986">
        <w:t>480 € before July 15   /  550 € after July 15</w:t>
      </w:r>
    </w:p>
    <w:p w:rsidR="00881986" w:rsidRDefault="00881986" w:rsidP="008612F8">
      <w:pPr>
        <w:pStyle w:val="NormalWeb"/>
      </w:pPr>
      <w:r>
        <w:t>STUDIOCHEKHOV CROATIA</w:t>
      </w:r>
      <w:r>
        <w:br/>
        <w:t>Gajeva 10, 10 000 Zagreb</w:t>
      </w:r>
      <w:r>
        <w:br/>
        <w:t>HR 8023600001102563883</w:t>
      </w:r>
      <w:r>
        <w:br/>
        <w:t>SWIFT: ZABA HR 2X</w:t>
      </w:r>
      <w:r>
        <w:br/>
        <w:t>“2023, Groznjan”</w:t>
      </w:r>
    </w:p>
    <w:p w:rsidR="009E46D9" w:rsidRDefault="008612F8" w:rsidP="009E46D9">
      <w:pPr>
        <w:pStyle w:val="NormalWeb"/>
      </w:pPr>
      <w:r>
        <w:t>□ I wish to receive accommodation assistance.  A) Dormitory</w:t>
      </w:r>
      <w:r>
        <w:tab/>
      </w:r>
      <w:r>
        <w:br/>
        <w:t xml:space="preserve">□ I do not need accommodation assistance. </w:t>
      </w:r>
      <w:r w:rsidR="00881986">
        <w:br/>
      </w:r>
      <w:r>
        <w:t>(Please tick!)</w:t>
      </w:r>
    </w:p>
    <w:p w:rsidR="00186BA9" w:rsidRPr="008612F8" w:rsidRDefault="009E46D9" w:rsidP="00186BA9">
      <w:pPr>
        <w:pStyle w:val="NormalWeb"/>
      </w:pPr>
      <w:r>
        <w:t>Date</w:t>
      </w:r>
      <w:r w:rsidR="00186BA9">
        <w:t xml:space="preserve">: </w:t>
      </w:r>
      <w:r w:rsidR="00186BA9">
        <w:tab/>
      </w:r>
      <w:r w:rsidR="00186BA9">
        <w:tab/>
      </w:r>
      <w:r w:rsidR="00186BA9">
        <w:tab/>
      </w:r>
      <w:r w:rsidR="00186BA9">
        <w:tab/>
      </w:r>
      <w:r w:rsidR="00186BA9">
        <w:tab/>
      </w:r>
      <w:r w:rsidR="00186BA9">
        <w:tab/>
      </w:r>
      <w:r>
        <w:t>Signature</w:t>
      </w:r>
      <w:r w:rsidR="00186BA9">
        <w:t>:</w:t>
      </w:r>
    </w:p>
    <w:p w:rsidR="00881986" w:rsidRDefault="00881986" w:rsidP="00186BA9">
      <w:pPr>
        <w:pStyle w:val="NormalWeb"/>
        <w:rPr>
          <w:sz w:val="20"/>
        </w:rPr>
      </w:pPr>
    </w:p>
    <w:p w:rsidR="00186BA9" w:rsidRPr="00186BA9" w:rsidRDefault="008612F8" w:rsidP="00186BA9">
      <w:pPr>
        <w:pStyle w:val="NormalWeb"/>
        <w:rPr>
          <w:sz w:val="20"/>
        </w:rPr>
      </w:pPr>
      <w:r w:rsidRPr="008612F8">
        <w:rPr>
          <w:sz w:val="20"/>
        </w:rPr>
        <w:t xml:space="preserve">Please email this form to </w:t>
      </w:r>
      <w:r w:rsidR="00A240F7" w:rsidRPr="00186BA9">
        <w:rPr>
          <w:sz w:val="20"/>
        </w:rPr>
        <w:fldChar w:fldCharType="begin"/>
      </w:r>
      <w:r w:rsidR="00186BA9" w:rsidRPr="00186BA9">
        <w:rPr>
          <w:sz w:val="20"/>
        </w:rPr>
        <w:instrText>HYPERLINK "mailto:studiochekhov.zagreb@gmail.com" \t "_new"</w:instrText>
      </w:r>
      <w:r w:rsidR="00A240F7" w:rsidRPr="00186BA9">
        <w:rPr>
          <w:sz w:val="20"/>
        </w:rPr>
        <w:fldChar w:fldCharType="separate"/>
      </w:r>
      <w:r w:rsidR="00186BA9" w:rsidRPr="00186BA9">
        <w:rPr>
          <w:rStyle w:val="Hyperlink"/>
          <w:sz w:val="20"/>
        </w:rPr>
        <w:t>studiochekhov.zagreb@gmail.com</w:t>
      </w:r>
      <w:r w:rsidR="00A240F7" w:rsidRPr="00186BA9">
        <w:rPr>
          <w:sz w:val="20"/>
        </w:rPr>
        <w:fldChar w:fldCharType="end"/>
      </w:r>
    </w:p>
    <w:p w:rsidR="009E46D9" w:rsidRDefault="008612F8" w:rsidP="00186BA9">
      <w:pPr>
        <w:pStyle w:val="NormalWeb"/>
      </w:pPr>
      <w:r w:rsidRPr="008612F8">
        <w:rPr>
          <w:sz w:val="20"/>
        </w:rPr>
        <w:t xml:space="preserve">The organizers are not responsible for any claims regarding loss or theft of valuables, or in cases of accidents or illness. I accept that I have to take care of my insurances, because the organizers will not insure participants. </w:t>
      </w:r>
      <w:r>
        <w:rPr>
          <w:sz w:val="20"/>
        </w:rPr>
        <w:t xml:space="preserve"> </w:t>
      </w:r>
    </w:p>
    <w:sectPr w:rsidR="009E46D9" w:rsidSect="009E46D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86BA9"/>
    <w:rsid w:val="00186BA9"/>
    <w:rsid w:val="008612F8"/>
    <w:rsid w:val="00881986"/>
    <w:rsid w:val="009E46D9"/>
    <w:rsid w:val="00A240F7"/>
    <w:rsid w:val="00CB73D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60D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186B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86BA9"/>
    <w:rPr>
      <w:color w:val="0000FF"/>
      <w:u w:val="single"/>
    </w:rPr>
  </w:style>
  <w:style w:type="table" w:styleId="TableGrid">
    <w:name w:val="Table Grid"/>
    <w:basedOn w:val="TableNormal"/>
    <w:uiPriority w:val="59"/>
    <w:rsid w:val="00186B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907</Characters>
  <Application>Microsoft Word 12.0.0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V.Toth</cp:lastModifiedBy>
  <cp:revision>4</cp:revision>
  <dcterms:created xsi:type="dcterms:W3CDTF">2023-07-30T20:13:00Z</dcterms:created>
  <dcterms:modified xsi:type="dcterms:W3CDTF">2023-07-30T20:38:00Z</dcterms:modified>
  <cp:category/>
</cp:coreProperties>
</file>